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B653F1" w:rsidRPr="006446B6" w:rsidTr="004160AF">
        <w:tc>
          <w:tcPr>
            <w:tcW w:w="97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653F1" w:rsidRDefault="00B653F1" w:rsidP="004160AF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653F1" w:rsidRDefault="00B653F1" w:rsidP="004160AF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6446B6">
              <w:rPr>
                <w:rFonts w:ascii="Arial" w:hAnsi="Arial" w:cs="Arial"/>
                <w:b/>
              </w:rPr>
              <w:t>Krycí list nabídky</w:t>
            </w:r>
          </w:p>
          <w:p w:rsidR="00B653F1" w:rsidRPr="006446B6" w:rsidRDefault="00B653F1" w:rsidP="004160AF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653F1" w:rsidRPr="006446B6" w:rsidTr="004160AF">
        <w:trPr>
          <w:trHeight w:val="567"/>
        </w:trPr>
        <w:tc>
          <w:tcPr>
            <w:tcW w:w="97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653F1" w:rsidRDefault="00B653F1" w:rsidP="00B653F1">
            <w:pPr>
              <w:outlineLvl w:val="0"/>
              <w:rPr>
                <w:rFonts w:ascii="Arial" w:hAnsi="Arial" w:cs="Arial"/>
                <w:b/>
              </w:rPr>
            </w:pPr>
          </w:p>
        </w:tc>
      </w:tr>
    </w:tbl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519"/>
      </w:tblGrid>
      <w:tr w:rsidR="006F2875" w:rsidRPr="00B27391" w:rsidTr="00B653F1">
        <w:trPr>
          <w:trHeight w:val="70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B27391" w:rsidRDefault="006F2875" w:rsidP="00B653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  <w:r w:rsidRPr="00B653F1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 w:rsidR="00B653F1" w:rsidRPr="00B653F1">
              <w:rPr>
                <w:rFonts w:ascii="Arial" w:hAnsi="Arial" w:cs="Arial"/>
                <w:b/>
                <w:sz w:val="20"/>
                <w:szCs w:val="20"/>
              </w:rPr>
              <w:t>Ústecký</w:t>
            </w:r>
            <w:r w:rsidRPr="00B653F1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6F2875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B27391" w:rsidRDefault="00B653F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653F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Husitská 1071/2, 415 02 Teplice</w:t>
            </w:r>
          </w:p>
        </w:tc>
      </w:tr>
      <w:tr w:rsidR="006F2875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B27391" w:rsidRDefault="00B653F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653F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Pavlem Pojerem, zástupcem ředitele KPÚ pro Ústecký kraj</w:t>
            </w:r>
          </w:p>
        </w:tc>
      </w:tr>
      <w:tr w:rsidR="006F2875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 / DIČ</w:t>
            </w: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27391">
              <w:rPr>
                <w:rFonts w:ascii="Arial" w:hAnsi="Arial" w:cs="Arial"/>
                <w:sz w:val="20"/>
                <w:szCs w:val="20"/>
              </w:rPr>
              <w:t>01312774</w:t>
            </w:r>
            <w:r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B2739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519"/>
      </w:tblGrid>
      <w:tr w:rsidR="00B653F1" w:rsidRPr="00A73340" w:rsidTr="00B653F1">
        <w:trPr>
          <w:trHeight w:val="1044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653F1" w:rsidRPr="00A73340" w:rsidRDefault="00B653F1" w:rsidP="00B653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3F1" w:rsidRPr="00D25C94" w:rsidRDefault="00B653F1" w:rsidP="00B653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B23D3">
              <w:rPr>
                <w:rFonts w:ascii="Arial" w:hAnsi="Arial" w:cs="Arial"/>
                <w:b/>
                <w:sz w:val="20"/>
                <w:szCs w:val="20"/>
              </w:rPr>
              <w:t>Komplexní pozemkové úpravy v k. ú. Vršovice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DB23D3">
              <w:rPr>
                <w:rFonts w:ascii="Arial" w:hAnsi="Arial" w:cs="Arial"/>
                <w:b/>
                <w:sz w:val="20"/>
                <w:szCs w:val="20"/>
              </w:rPr>
              <w:t>Komplexní pozemkové úpravy v k. ú. Počedělice a části k. ú. Kystra, Komplexní pozemkové úpravy v k. ú. Orasice a části k. ú. Radonice nad Ohří</w:t>
            </w:r>
          </w:p>
        </w:tc>
      </w:tr>
      <w:tr w:rsidR="00B653F1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653F1" w:rsidRPr="00A73340" w:rsidRDefault="00B653F1" w:rsidP="00B653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Sp. značka 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3F1" w:rsidRPr="00A73340" w:rsidRDefault="00B653F1" w:rsidP="00B653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highlight w:val="lightGray"/>
              </w:rPr>
            </w:pPr>
            <w:r w:rsidRPr="00DB23D3">
              <w:rPr>
                <w:rFonts w:ascii="Arial" w:hAnsi="Arial" w:cs="Arial"/>
                <w:sz w:val="20"/>
                <w:szCs w:val="20"/>
              </w:rPr>
              <w:t>2VZ15496/2016-508101</w:t>
            </w:r>
          </w:p>
        </w:tc>
      </w:tr>
      <w:tr w:rsidR="00B653F1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653F1" w:rsidRPr="00A73340" w:rsidRDefault="00B653F1" w:rsidP="00B653F1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53F1" w:rsidRPr="00A73340" w:rsidRDefault="00B653F1" w:rsidP="00B653F1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 xml:space="preserve">dle § 3 písm.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A73340">
              <w:rPr>
                <w:rFonts w:ascii="Arial" w:hAnsi="Arial" w:cs="Arial"/>
                <w:sz w:val="20"/>
                <w:szCs w:val="20"/>
              </w:rPr>
              <w:t xml:space="preserve">) zákona, </w:t>
            </w:r>
            <w:r>
              <w:rPr>
                <w:rFonts w:ascii="Arial" w:hAnsi="Arial" w:cs="Arial"/>
                <w:sz w:val="20"/>
                <w:szCs w:val="20"/>
              </w:rPr>
              <w:t>otevřené</w:t>
            </w:r>
            <w:r w:rsidRPr="00A73340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B653F1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653F1" w:rsidRPr="00A73340" w:rsidRDefault="00B653F1" w:rsidP="00B653F1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3F1" w:rsidRPr="00A73340" w:rsidRDefault="00B653F1" w:rsidP="00B653F1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:rsidR="00D0022F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  Dodavatel - (případně reprezentant u společné nabídky)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A73340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0F06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</w:t>
      </w:r>
      <w:r w:rsidRPr="00A73340">
        <w:rPr>
          <w:rFonts w:ascii="Arial" w:hAnsi="Arial" w:cs="Arial"/>
          <w:b/>
          <w:sz w:val="20"/>
          <w:szCs w:val="20"/>
        </w:rPr>
        <w:tab/>
        <w:t>Další dodavatel, podává–li nabídku více dodavatelů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A73340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B653F1" w:rsidRDefault="000F0673" w:rsidP="00B653F1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B653F1">
        <w:rPr>
          <w:rFonts w:ascii="Arial" w:hAnsi="Arial" w:cs="Arial"/>
          <w:b/>
          <w:sz w:val="20"/>
        </w:rPr>
        <w:lastRenderedPageBreak/>
        <w:t>Kritérium hodnocení - nabídková cena (v Kč)</w:t>
      </w:r>
    </w:p>
    <w:tbl>
      <w:tblPr>
        <w:tblW w:w="9781" w:type="dxa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694"/>
        <w:gridCol w:w="2268"/>
        <w:gridCol w:w="2268"/>
        <w:gridCol w:w="2551"/>
      </w:tblGrid>
      <w:tr w:rsidR="009C7772" w:rsidRPr="00A73340" w:rsidTr="009C7772">
        <w:trPr>
          <w:trHeight w:val="519"/>
        </w:trPr>
        <w:tc>
          <w:tcPr>
            <w:tcW w:w="2694" w:type="dxa"/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C7772" w:rsidRPr="00A73340" w:rsidTr="009C7772">
        <w:tc>
          <w:tcPr>
            <w:tcW w:w="2694" w:type="dxa"/>
            <w:vAlign w:val="center"/>
          </w:tcPr>
          <w:p w:rsidR="009C7772" w:rsidRPr="00A73340" w:rsidRDefault="009C7772" w:rsidP="00EB51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KoPÚ v k. ú. Vršovice u Loun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772" w:rsidRPr="00A73340" w:rsidTr="009C7772">
        <w:tc>
          <w:tcPr>
            <w:tcW w:w="2694" w:type="dxa"/>
            <w:vAlign w:val="center"/>
          </w:tcPr>
          <w:p w:rsidR="009C7772" w:rsidRDefault="009C7772" w:rsidP="00EB51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KoPÚ v k. ú. Počedělice</w:t>
            </w:r>
          </w:p>
          <w:p w:rsidR="009C7772" w:rsidRPr="00A73340" w:rsidRDefault="009C7772" w:rsidP="00EB51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část k. ú. Kystra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772" w:rsidRPr="00A73340" w:rsidTr="009C7772">
        <w:tc>
          <w:tcPr>
            <w:tcW w:w="2694" w:type="dxa"/>
            <w:vAlign w:val="center"/>
          </w:tcPr>
          <w:p w:rsidR="009C7772" w:rsidRPr="00A73340" w:rsidRDefault="009C7772" w:rsidP="00EB51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KoPÚv k. ú. Orasice a část k. ú. Radonice nad Ohří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772" w:rsidRPr="00A73340" w:rsidTr="009C7772">
        <w:tc>
          <w:tcPr>
            <w:tcW w:w="2694" w:type="dxa"/>
            <w:vAlign w:val="center"/>
          </w:tcPr>
          <w:p w:rsidR="009C7772" w:rsidRPr="009C7772" w:rsidRDefault="009C7772" w:rsidP="00EB51C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7772">
              <w:rPr>
                <w:rFonts w:ascii="Arial" w:hAnsi="Arial" w:cs="Arial"/>
                <w:b/>
                <w:sz w:val="20"/>
                <w:szCs w:val="20"/>
              </w:rPr>
              <w:t>SOUČET (cena pro hodnocení nabídek)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0F0673" w:rsidRPr="00A73340" w:rsidRDefault="000F0673" w:rsidP="009C7772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 xml:space="preserve"> Kritéri</w:t>
      </w:r>
      <w:r>
        <w:rPr>
          <w:rFonts w:ascii="Arial" w:hAnsi="Arial" w:cs="Arial"/>
          <w:b/>
          <w:sz w:val="20"/>
        </w:rPr>
        <w:t>um</w:t>
      </w:r>
      <w:r w:rsidRPr="00A73340">
        <w:rPr>
          <w:rFonts w:ascii="Arial" w:hAnsi="Arial" w:cs="Arial"/>
          <w:b/>
          <w:sz w:val="20"/>
        </w:rPr>
        <w:t xml:space="preserve"> hodnocení - </w:t>
      </w:r>
      <w:r w:rsidR="009C7772" w:rsidRPr="009C7772">
        <w:rPr>
          <w:rFonts w:ascii="Arial" w:hAnsi="Arial" w:cs="Arial"/>
          <w:b/>
          <w:sz w:val="20"/>
        </w:rPr>
        <w:t>Délka záruční lhůty (v měsících)</w:t>
      </w:r>
    </w:p>
    <w:tbl>
      <w:tblPr>
        <w:tblStyle w:val="Mkatabulky"/>
        <w:tblW w:w="9781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4962"/>
        <w:gridCol w:w="4819"/>
      </w:tblGrid>
      <w:tr w:rsidR="000F0673" w:rsidRPr="00A73340" w:rsidTr="009C7772">
        <w:tc>
          <w:tcPr>
            <w:tcW w:w="4962" w:type="dxa"/>
          </w:tcPr>
          <w:p w:rsidR="000F0673" w:rsidRPr="00A73340" w:rsidRDefault="009C7772" w:rsidP="00EB16FB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0"/>
              </w:rPr>
              <w:t>KoPÚ v k. ú. Vršovice u Loun</w:t>
            </w:r>
          </w:p>
        </w:tc>
        <w:tc>
          <w:tcPr>
            <w:tcW w:w="4819" w:type="dxa"/>
          </w:tcPr>
          <w:p w:rsidR="000F0673" w:rsidRPr="00A73340" w:rsidRDefault="000F0673" w:rsidP="00EB16FB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  <w:tr w:rsidR="009C7772" w:rsidRPr="00A73340" w:rsidTr="00287448">
        <w:tc>
          <w:tcPr>
            <w:tcW w:w="4962" w:type="dxa"/>
            <w:vAlign w:val="center"/>
          </w:tcPr>
          <w:p w:rsidR="009C7772" w:rsidRPr="00A73340" w:rsidRDefault="009C7772" w:rsidP="009C777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KoPÚ v k.</w:t>
            </w:r>
            <w:r>
              <w:rPr>
                <w:rFonts w:ascii="Arial" w:hAnsi="Arial" w:cs="Arial"/>
                <w:sz w:val="20"/>
                <w:szCs w:val="20"/>
              </w:rPr>
              <w:t xml:space="preserve"> ú. Počedělice </w:t>
            </w:r>
            <w:r>
              <w:rPr>
                <w:rFonts w:ascii="Arial" w:hAnsi="Arial" w:cs="Arial"/>
                <w:sz w:val="20"/>
                <w:szCs w:val="20"/>
              </w:rPr>
              <w:t>a část k. ú. Kystra</w:t>
            </w:r>
          </w:p>
        </w:tc>
        <w:tc>
          <w:tcPr>
            <w:tcW w:w="4819" w:type="dxa"/>
          </w:tcPr>
          <w:p w:rsidR="009C7772" w:rsidRPr="00A73340" w:rsidRDefault="009C7772" w:rsidP="009C7772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  <w:tr w:rsidR="009C7772" w:rsidRPr="00A73340" w:rsidTr="009C7772">
        <w:tc>
          <w:tcPr>
            <w:tcW w:w="4962" w:type="dxa"/>
          </w:tcPr>
          <w:p w:rsidR="009C7772" w:rsidRPr="00A73340" w:rsidRDefault="009C7772" w:rsidP="009C7772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0"/>
              </w:rPr>
              <w:t>KoPÚv k. ú. Orasice a část k. ú. Radonice nad Ohří</w:t>
            </w:r>
          </w:p>
        </w:tc>
        <w:tc>
          <w:tcPr>
            <w:tcW w:w="4819" w:type="dxa"/>
          </w:tcPr>
          <w:p w:rsidR="009C7772" w:rsidRPr="00A73340" w:rsidRDefault="009C7772" w:rsidP="009C7772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  <w:tr w:rsidR="009C7772" w:rsidRPr="00A73340" w:rsidTr="009C7772">
        <w:tc>
          <w:tcPr>
            <w:tcW w:w="4962" w:type="dxa"/>
          </w:tcPr>
          <w:p w:rsidR="009C7772" w:rsidRPr="00A73340" w:rsidRDefault="00EB51C6" w:rsidP="009C7772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  <w:r w:rsidRPr="009C7772">
              <w:rPr>
                <w:rFonts w:cs="Arial"/>
                <w:b/>
                <w:sz w:val="20"/>
              </w:rPr>
              <w:t>SOUČET</w:t>
            </w:r>
            <w:r>
              <w:rPr>
                <w:rFonts w:cs="Arial"/>
                <w:b/>
                <w:sz w:val="20"/>
              </w:rPr>
              <w:t xml:space="preserve"> (</w:t>
            </w:r>
            <w:r w:rsidRPr="00EB51C6">
              <w:rPr>
                <w:rFonts w:cs="Arial"/>
                <w:b/>
                <w:sz w:val="20"/>
              </w:rPr>
              <w:t>délka záruční lhůty pro hodnocení nabídek)</w:t>
            </w:r>
          </w:p>
        </w:tc>
        <w:tc>
          <w:tcPr>
            <w:tcW w:w="4819" w:type="dxa"/>
          </w:tcPr>
          <w:p w:rsidR="009C7772" w:rsidRPr="00A73340" w:rsidRDefault="009C7772" w:rsidP="009C7772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0F0673" w:rsidRPr="00A73340" w:rsidRDefault="000F0673" w:rsidP="00EB51C6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09" w:hanging="349"/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Seznam osob, s jejichž pomocí dodavatel </w:t>
      </w:r>
      <w:r w:rsidR="00EB51C6">
        <w:rPr>
          <w:rFonts w:ascii="Arial" w:hAnsi="Arial" w:cs="Arial"/>
          <w:b/>
          <w:sz w:val="20"/>
          <w:szCs w:val="20"/>
        </w:rPr>
        <w:t>předpokládá realizaci zakázky - p</w:t>
      </w:r>
      <w:r w:rsidRPr="00A73340">
        <w:rPr>
          <w:rFonts w:ascii="Arial" w:hAnsi="Arial" w:cs="Arial"/>
          <w:b/>
          <w:sz w:val="20"/>
          <w:szCs w:val="20"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pStyle w:val="Zkladntext21"/>
        <w:jc w:val="left"/>
        <w:rPr>
          <w:rFonts w:ascii="Arial" w:hAnsi="Arial" w:cs="Arial"/>
        </w:rPr>
      </w:pPr>
      <w:r w:rsidRPr="00A73340">
        <w:rPr>
          <w:rFonts w:ascii="Arial" w:hAnsi="Arial" w:cs="Arial"/>
          <w:color w:val="000000"/>
        </w:rPr>
        <w:t>V </w:t>
      </w:r>
      <w:r w:rsidRPr="00A73340">
        <w:rPr>
          <w:rFonts w:ascii="Arial" w:hAnsi="Arial" w:cs="Arial"/>
          <w:color w:val="FF0000"/>
          <w:highlight w:val="lightGray"/>
        </w:rPr>
        <w:t>doplní dodavatel</w:t>
      </w:r>
      <w:r w:rsidRPr="00A73340">
        <w:rPr>
          <w:rFonts w:ascii="Arial" w:hAnsi="Arial" w:cs="Arial"/>
          <w:color w:val="000000"/>
          <w:highlight w:val="lightGray"/>
        </w:rPr>
        <w:t>,</w:t>
      </w:r>
      <w:r w:rsidRPr="00A73340">
        <w:rPr>
          <w:rFonts w:ascii="Arial" w:hAnsi="Arial" w:cs="Arial"/>
          <w:color w:val="000000"/>
        </w:rPr>
        <w:t xml:space="preserve"> dne </w:t>
      </w:r>
      <w:r w:rsidRPr="00A73340">
        <w:rPr>
          <w:rFonts w:ascii="Arial" w:hAnsi="Arial" w:cs="Arial"/>
          <w:color w:val="FF0000"/>
          <w:highlight w:val="lightGray"/>
        </w:rPr>
        <w:t>doplní dodavatel</w:t>
      </w:r>
      <w:r w:rsidRPr="00A73340">
        <w:rPr>
          <w:rFonts w:ascii="Arial" w:hAnsi="Arial" w:cs="Arial"/>
        </w:rPr>
        <w:t xml:space="preserve">                                                                        </w:t>
      </w: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                                                           </w:t>
      </w: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</w:t>
      </w:r>
    </w:p>
    <w:p w:rsidR="000F0673" w:rsidRPr="00A73340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 w:rsidRPr="00A73340">
        <w:rPr>
          <w:rFonts w:ascii="Arial" w:hAnsi="Arial" w:cs="Arial"/>
          <w:sz w:val="20"/>
          <w:szCs w:val="20"/>
        </w:rPr>
        <w:t>……………………………………….</w:t>
      </w:r>
      <w:r w:rsidRPr="00A73340">
        <w:rPr>
          <w:rFonts w:ascii="Arial" w:hAnsi="Arial" w:cs="Arial"/>
          <w:sz w:val="20"/>
          <w:szCs w:val="20"/>
        </w:rPr>
        <w:br/>
      </w:r>
      <w:bookmarkEnd w:id="1"/>
      <w:r w:rsidRPr="00A73340">
        <w:rPr>
          <w:rFonts w:ascii="Arial" w:hAnsi="Arial" w:cs="Arial"/>
          <w:sz w:val="20"/>
          <w:szCs w:val="20"/>
        </w:rPr>
        <w:t>Titul, jméno, příjmení, funkce</w:t>
      </w:r>
    </w:p>
    <w:p w:rsidR="000F0673" w:rsidRPr="00A73340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sz w:val="20"/>
          <w:szCs w:val="20"/>
        </w:rPr>
        <w:t>Podpis osoby oprávněné jednat jménem či za dodavatele</w:t>
      </w:r>
    </w:p>
    <w:p w:rsidR="000F0673" w:rsidRDefault="000F0673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sectPr w:rsidR="000F0673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EB51C6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Default="00D42CD1">
    <w:pPr>
      <w:pStyle w:val="Zhlav"/>
    </w:pPr>
    <w:r>
      <w:t>Příloha č.</w:t>
    </w:r>
    <w:r w:rsidR="00EB51C6"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7D1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004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772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568CA"/>
    <w:rsid w:val="00B612BA"/>
    <w:rsid w:val="00B653F1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51C6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099E122D"/>
  <w15:docId w15:val="{694591C0-C29F-4667-B6A6-55EB1DCFC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2585BC-BF49-4188-83E9-8947B732D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442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Administrator</cp:lastModifiedBy>
  <cp:revision>17</cp:revision>
  <cp:lastPrinted>2012-03-30T11:12:00Z</cp:lastPrinted>
  <dcterms:created xsi:type="dcterms:W3CDTF">2016-10-04T08:03:00Z</dcterms:created>
  <dcterms:modified xsi:type="dcterms:W3CDTF">2017-02-17T13:05:00Z</dcterms:modified>
</cp:coreProperties>
</file>